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1A70A" w14:textId="3801D963" w:rsidR="001B782C" w:rsidRPr="001B782C" w:rsidRDefault="001B782C" w:rsidP="001B782C">
      <w:pPr>
        <w:pStyle w:val="Heading1"/>
        <w:jc w:val="center"/>
      </w:pPr>
      <w:r w:rsidRPr="001B782C">
        <w:t>Experiment Tracker</w:t>
      </w:r>
    </w:p>
    <w:p w14:paraId="1D31FB2F" w14:textId="77777777" w:rsidR="001B782C" w:rsidRPr="001B782C" w:rsidRDefault="001B782C" w:rsidP="001B782C">
      <w:r w:rsidRPr="001B782C">
        <w:t>In not-for-profit governance, bold ideas often rise and fall on enthusiasm alone. A charismatic board member might execute an idea they are passionate about but fail to produce clear outcomes.  The organisation might announce a new project or policy, run hard for a few months, and then quietly move on when the results are uncertain or mixed. This Experiment Tracker is designed to interrupt that cycle by helping teams to collaborate effectively and make data-informed decisions. </w:t>
      </w:r>
    </w:p>
    <w:p w14:paraId="217DF7AB" w14:textId="77777777" w:rsidR="001B782C" w:rsidRPr="001B782C" w:rsidRDefault="001B782C" w:rsidP="001B782C">
      <w:r w:rsidRPr="001B782C">
        <w:t>Real progress usually comes less from grand gestures and more from trial and error. Learning happens when we make our assumptions visible without being defensive, test them in the real world, and record what actually happens, not what we had hoped would happen. </w:t>
      </w:r>
    </w:p>
    <w:p w14:paraId="78931A6F" w14:textId="77777777" w:rsidR="001B782C" w:rsidRPr="001B782C" w:rsidRDefault="001B782C" w:rsidP="001B782C">
      <w:r w:rsidRPr="001B782C">
        <w:t>This helpsheet provides a simple structure to support that process. It helps to turns idealism into evidence-based practice, and helps to replace defensiveness with curiosity. It helps your board or team to stay focused on learning rather than on protecting reputations or “winning” debates. </w:t>
      </w:r>
    </w:p>
    <w:p w14:paraId="3E6A00D2" w14:textId="77777777" w:rsidR="001B782C" w:rsidRDefault="001B782C" w:rsidP="001B782C">
      <w:r w:rsidRPr="001B782C">
        <w:t>It can be used when you’re launching a new policy, campaign, project or partnership. The aim is to find what works and then to share those lessons transparently with others. </w:t>
      </w:r>
    </w:p>
    <w:p w14:paraId="4BF9BA3C" w14:textId="77777777" w:rsidR="001B782C" w:rsidRPr="001B782C" w:rsidRDefault="001B782C" w:rsidP="001B782C"/>
    <w:p w14:paraId="03AE52BB" w14:textId="17CE4C58" w:rsidR="001B782C" w:rsidRPr="001B782C" w:rsidRDefault="001B782C" w:rsidP="001B782C">
      <w:pPr>
        <w:pStyle w:val="Heading2"/>
        <w:numPr>
          <w:ilvl w:val="0"/>
          <w:numId w:val="6"/>
        </w:numPr>
      </w:pPr>
      <w:r w:rsidRPr="001B782C">
        <w:t>Describe what you’re trying and why. </w:t>
      </w:r>
    </w:p>
    <w:p w14:paraId="51A88CA0" w14:textId="19974741" w:rsidR="001B782C" w:rsidRPr="001B782C" w:rsidRDefault="001B782C" w:rsidP="001B782C">
      <w:r w:rsidRPr="001B782C">
        <w:drawing>
          <wp:inline distT="0" distB="0" distL="0" distR="0" wp14:anchorId="5CF2E480" wp14:editId="14E42A68">
            <wp:extent cx="5731510" cy="2143125"/>
            <wp:effectExtent l="0" t="0" r="2540" b="0"/>
            <wp:docPr id="1016149526" name="Picture 10"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ext Box 2, Textbox"/>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2143125"/>
                    </a:xfrm>
                    <a:prstGeom prst="rect">
                      <a:avLst/>
                    </a:prstGeom>
                    <a:noFill/>
                    <a:ln>
                      <a:noFill/>
                    </a:ln>
                  </pic:spPr>
                </pic:pic>
              </a:graphicData>
            </a:graphic>
          </wp:inline>
        </w:drawing>
      </w:r>
    </w:p>
    <w:p w14:paraId="4A27B4E9" w14:textId="77777777" w:rsidR="001B782C" w:rsidRPr="001B782C" w:rsidRDefault="001B782C" w:rsidP="001B782C">
      <w:r w:rsidRPr="001B782C">
        <w:t> </w:t>
      </w:r>
    </w:p>
    <w:p w14:paraId="70541FDD" w14:textId="1BC60641" w:rsidR="001B782C" w:rsidRPr="001B782C" w:rsidRDefault="001B782C" w:rsidP="001B782C">
      <w:pPr>
        <w:pStyle w:val="Heading2"/>
        <w:numPr>
          <w:ilvl w:val="0"/>
          <w:numId w:val="6"/>
        </w:numPr>
      </w:pPr>
      <w:r w:rsidRPr="001B782C">
        <w:lastRenderedPageBreak/>
        <w:t>Describe what success would look like. </w:t>
      </w:r>
    </w:p>
    <w:p w14:paraId="66575D97" w14:textId="256B6E66" w:rsidR="001B782C" w:rsidRPr="001B782C" w:rsidRDefault="001B782C" w:rsidP="001B782C">
      <w:r w:rsidRPr="001B782C">
        <w:t> </w:t>
      </w:r>
      <w:r w:rsidRPr="001B782C">
        <w:drawing>
          <wp:inline distT="0" distB="0" distL="0" distR="0" wp14:anchorId="2576FFDF" wp14:editId="02DAC76A">
            <wp:extent cx="5731510" cy="1788160"/>
            <wp:effectExtent l="0" t="0" r="2540" b="2540"/>
            <wp:docPr id="2111175911" name="Picture 9"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ext Box 2, Textbox"/>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788160"/>
                    </a:xfrm>
                    <a:prstGeom prst="rect">
                      <a:avLst/>
                    </a:prstGeom>
                    <a:noFill/>
                    <a:ln>
                      <a:noFill/>
                    </a:ln>
                  </pic:spPr>
                </pic:pic>
              </a:graphicData>
            </a:graphic>
          </wp:inline>
        </w:drawing>
      </w:r>
    </w:p>
    <w:p w14:paraId="40AE50E2" w14:textId="77777777" w:rsidR="001B782C" w:rsidRPr="001B782C" w:rsidRDefault="001B782C" w:rsidP="001B782C">
      <w:r w:rsidRPr="001B782C">
        <w:t> </w:t>
      </w:r>
    </w:p>
    <w:p w14:paraId="7A61BE92" w14:textId="619D7C40" w:rsidR="001B782C" w:rsidRPr="001B782C" w:rsidRDefault="001B782C" w:rsidP="001B782C">
      <w:pPr>
        <w:pStyle w:val="Heading2"/>
        <w:numPr>
          <w:ilvl w:val="0"/>
          <w:numId w:val="6"/>
        </w:numPr>
      </w:pPr>
      <w:r w:rsidRPr="001B782C">
        <w:t>Plan what evidence you’ll gather and when. </w:t>
      </w:r>
    </w:p>
    <w:p w14:paraId="12D8EA64" w14:textId="543A2C09" w:rsidR="001B782C" w:rsidRPr="001B782C" w:rsidRDefault="001B782C" w:rsidP="001B782C">
      <w:r w:rsidRPr="001B782C">
        <w:drawing>
          <wp:inline distT="0" distB="0" distL="0" distR="0" wp14:anchorId="2B14014A" wp14:editId="467D6937">
            <wp:extent cx="5731510" cy="1788160"/>
            <wp:effectExtent l="0" t="0" r="2540" b="2540"/>
            <wp:docPr id="1739848936" name="Picture 8"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ext Box 2, Text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788160"/>
                    </a:xfrm>
                    <a:prstGeom prst="rect">
                      <a:avLst/>
                    </a:prstGeom>
                    <a:noFill/>
                    <a:ln>
                      <a:noFill/>
                    </a:ln>
                  </pic:spPr>
                </pic:pic>
              </a:graphicData>
            </a:graphic>
          </wp:inline>
        </w:drawing>
      </w:r>
      <w:r w:rsidRPr="001B782C">
        <w:t> </w:t>
      </w:r>
    </w:p>
    <w:p w14:paraId="26A4C1D7" w14:textId="77777777" w:rsidR="001B782C" w:rsidRPr="001B782C" w:rsidRDefault="001B782C" w:rsidP="001B782C">
      <w:r w:rsidRPr="001B782C">
        <w:t> </w:t>
      </w:r>
    </w:p>
    <w:p w14:paraId="19AD21D6" w14:textId="68E52469" w:rsidR="001B782C" w:rsidRPr="001B782C" w:rsidRDefault="001B782C" w:rsidP="001B782C">
      <w:pPr>
        <w:pStyle w:val="Heading2"/>
        <w:numPr>
          <w:ilvl w:val="0"/>
          <w:numId w:val="6"/>
        </w:numPr>
      </w:pPr>
      <w:r w:rsidRPr="001B782C">
        <w:t>Review your results, and record what you’ll adjust in light of those results. </w:t>
      </w:r>
    </w:p>
    <w:p w14:paraId="21F7C238" w14:textId="2EB994EC" w:rsidR="001B782C" w:rsidRPr="001B782C" w:rsidRDefault="001B782C" w:rsidP="001B782C">
      <w:r w:rsidRPr="001B782C">
        <w:drawing>
          <wp:inline distT="0" distB="0" distL="0" distR="0" wp14:anchorId="3982372B" wp14:editId="44AFFE3F">
            <wp:extent cx="5731510" cy="1788160"/>
            <wp:effectExtent l="0" t="0" r="2540" b="2540"/>
            <wp:docPr id="720169350" name="Picture 7"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ext Box 2, Text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788160"/>
                    </a:xfrm>
                    <a:prstGeom prst="rect">
                      <a:avLst/>
                    </a:prstGeom>
                    <a:noFill/>
                    <a:ln>
                      <a:noFill/>
                    </a:ln>
                  </pic:spPr>
                </pic:pic>
              </a:graphicData>
            </a:graphic>
          </wp:inline>
        </w:drawing>
      </w:r>
      <w:r w:rsidRPr="001B782C">
        <w:t> </w:t>
      </w:r>
    </w:p>
    <w:p w14:paraId="38E2B004" w14:textId="77777777" w:rsidR="001B782C" w:rsidRPr="001B782C" w:rsidRDefault="001B782C" w:rsidP="001B782C">
      <w:r w:rsidRPr="001B782C">
        <w:t> </w:t>
      </w:r>
    </w:p>
    <w:p w14:paraId="6B8762D7" w14:textId="2DD3F77C" w:rsidR="001B782C" w:rsidRPr="001B782C" w:rsidRDefault="001B782C" w:rsidP="001B782C">
      <w:pPr>
        <w:pStyle w:val="Heading2"/>
        <w:numPr>
          <w:ilvl w:val="0"/>
          <w:numId w:val="6"/>
        </w:numPr>
      </w:pPr>
      <w:r w:rsidRPr="001B782C">
        <w:lastRenderedPageBreak/>
        <w:t>Share what you’ve learned. </w:t>
      </w:r>
    </w:p>
    <w:p w14:paraId="43E7C6B2" w14:textId="1C80380D" w:rsidR="001B782C" w:rsidRPr="001B782C" w:rsidRDefault="001B782C" w:rsidP="001B782C">
      <w:r w:rsidRPr="001B782C">
        <w:drawing>
          <wp:inline distT="0" distB="0" distL="0" distR="0" wp14:anchorId="538B4ACE" wp14:editId="32590777">
            <wp:extent cx="5731510" cy="2124710"/>
            <wp:effectExtent l="0" t="0" r="2540" b="8890"/>
            <wp:docPr id="65354514" name="Picture 6"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ext Box 2, Text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124710"/>
                    </a:xfrm>
                    <a:prstGeom prst="rect">
                      <a:avLst/>
                    </a:prstGeom>
                    <a:noFill/>
                    <a:ln>
                      <a:noFill/>
                    </a:ln>
                  </pic:spPr>
                </pic:pic>
              </a:graphicData>
            </a:graphic>
          </wp:inline>
        </w:drawing>
      </w:r>
      <w:r w:rsidRPr="001B782C">
        <w:t> </w:t>
      </w:r>
    </w:p>
    <w:p w14:paraId="27859712" w14:textId="77777777" w:rsidR="004F1029" w:rsidRDefault="004F1029"/>
    <w:sectPr w:rsidR="004F10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56250"/>
    <w:multiLevelType w:val="multilevel"/>
    <w:tmpl w:val="C4B62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A459B3"/>
    <w:multiLevelType w:val="multilevel"/>
    <w:tmpl w:val="C07CC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F72799"/>
    <w:multiLevelType w:val="multilevel"/>
    <w:tmpl w:val="807230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5A09A5"/>
    <w:multiLevelType w:val="multilevel"/>
    <w:tmpl w:val="5978A20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E283B5F"/>
    <w:multiLevelType w:val="multilevel"/>
    <w:tmpl w:val="F7CE2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F24610"/>
    <w:multiLevelType w:val="hybridMultilevel"/>
    <w:tmpl w:val="7480E4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69524169">
    <w:abstractNumId w:val="0"/>
  </w:num>
  <w:num w:numId="2" w16cid:durableId="883760836">
    <w:abstractNumId w:val="2"/>
  </w:num>
  <w:num w:numId="3" w16cid:durableId="1770084260">
    <w:abstractNumId w:val="4"/>
  </w:num>
  <w:num w:numId="4" w16cid:durableId="1528712283">
    <w:abstractNumId w:val="1"/>
  </w:num>
  <w:num w:numId="5" w16cid:durableId="431708828">
    <w:abstractNumId w:val="3"/>
  </w:num>
  <w:num w:numId="6" w16cid:durableId="273636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55"/>
    <w:rsid w:val="00000B55"/>
    <w:rsid w:val="0005175A"/>
    <w:rsid w:val="001B782C"/>
    <w:rsid w:val="003A35DF"/>
    <w:rsid w:val="004F1029"/>
    <w:rsid w:val="00AD68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48C3E"/>
  <w15:chartTrackingRefBased/>
  <w15:docId w15:val="{1433C2B9-A477-42F0-8DF0-F691E5866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00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0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0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0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0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00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0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0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0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0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B55"/>
    <w:rPr>
      <w:rFonts w:eastAsiaTheme="majorEastAsia" w:cstheme="majorBidi"/>
      <w:color w:val="272727" w:themeColor="text1" w:themeTint="D8"/>
    </w:rPr>
  </w:style>
  <w:style w:type="paragraph" w:styleId="Title">
    <w:name w:val="Title"/>
    <w:basedOn w:val="Normal"/>
    <w:next w:val="Normal"/>
    <w:link w:val="TitleChar"/>
    <w:uiPriority w:val="10"/>
    <w:qFormat/>
    <w:rsid w:val="00000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B55"/>
    <w:pPr>
      <w:spacing w:before="160"/>
      <w:jc w:val="center"/>
    </w:pPr>
    <w:rPr>
      <w:i/>
      <w:iCs/>
      <w:color w:val="404040" w:themeColor="text1" w:themeTint="BF"/>
    </w:rPr>
  </w:style>
  <w:style w:type="character" w:customStyle="1" w:styleId="QuoteChar">
    <w:name w:val="Quote Char"/>
    <w:basedOn w:val="DefaultParagraphFont"/>
    <w:link w:val="Quote"/>
    <w:uiPriority w:val="29"/>
    <w:rsid w:val="00000B55"/>
    <w:rPr>
      <w:i/>
      <w:iCs/>
      <w:color w:val="404040" w:themeColor="text1" w:themeTint="BF"/>
    </w:rPr>
  </w:style>
  <w:style w:type="paragraph" w:styleId="ListParagraph">
    <w:name w:val="List Paragraph"/>
    <w:basedOn w:val="Normal"/>
    <w:uiPriority w:val="34"/>
    <w:qFormat/>
    <w:rsid w:val="00000B55"/>
    <w:pPr>
      <w:ind w:left="720"/>
      <w:contextualSpacing/>
    </w:pPr>
  </w:style>
  <w:style w:type="character" w:styleId="IntenseEmphasis">
    <w:name w:val="Intense Emphasis"/>
    <w:basedOn w:val="DefaultParagraphFont"/>
    <w:uiPriority w:val="21"/>
    <w:qFormat/>
    <w:rsid w:val="00000B55"/>
    <w:rPr>
      <w:i/>
      <w:iCs/>
      <w:color w:val="0F4761" w:themeColor="accent1" w:themeShade="BF"/>
    </w:rPr>
  </w:style>
  <w:style w:type="paragraph" w:styleId="IntenseQuote">
    <w:name w:val="Intense Quote"/>
    <w:basedOn w:val="Normal"/>
    <w:next w:val="Normal"/>
    <w:link w:val="IntenseQuoteChar"/>
    <w:uiPriority w:val="30"/>
    <w:qFormat/>
    <w:rsid w:val="00000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0B55"/>
    <w:rPr>
      <w:i/>
      <w:iCs/>
      <w:color w:val="0F4761" w:themeColor="accent1" w:themeShade="BF"/>
    </w:rPr>
  </w:style>
  <w:style w:type="character" w:styleId="IntenseReference">
    <w:name w:val="Intense Reference"/>
    <w:basedOn w:val="DefaultParagraphFont"/>
    <w:uiPriority w:val="32"/>
    <w:qFormat/>
    <w:rsid w:val="00000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34999">
      <w:bodyDiv w:val="1"/>
      <w:marLeft w:val="0"/>
      <w:marRight w:val="0"/>
      <w:marTop w:val="0"/>
      <w:marBottom w:val="0"/>
      <w:divBdr>
        <w:top w:val="none" w:sz="0" w:space="0" w:color="auto"/>
        <w:left w:val="none" w:sz="0" w:space="0" w:color="auto"/>
        <w:bottom w:val="none" w:sz="0" w:space="0" w:color="auto"/>
        <w:right w:val="none" w:sz="0" w:space="0" w:color="auto"/>
      </w:divBdr>
      <w:divsChild>
        <w:div w:id="126431766">
          <w:marLeft w:val="0"/>
          <w:marRight w:val="0"/>
          <w:marTop w:val="0"/>
          <w:marBottom w:val="0"/>
          <w:divBdr>
            <w:top w:val="none" w:sz="0" w:space="0" w:color="auto"/>
            <w:left w:val="none" w:sz="0" w:space="0" w:color="auto"/>
            <w:bottom w:val="none" w:sz="0" w:space="0" w:color="auto"/>
            <w:right w:val="none" w:sz="0" w:space="0" w:color="auto"/>
          </w:divBdr>
        </w:div>
        <w:div w:id="200242843">
          <w:marLeft w:val="0"/>
          <w:marRight w:val="0"/>
          <w:marTop w:val="0"/>
          <w:marBottom w:val="0"/>
          <w:divBdr>
            <w:top w:val="none" w:sz="0" w:space="0" w:color="auto"/>
            <w:left w:val="none" w:sz="0" w:space="0" w:color="auto"/>
            <w:bottom w:val="none" w:sz="0" w:space="0" w:color="auto"/>
            <w:right w:val="none" w:sz="0" w:space="0" w:color="auto"/>
          </w:divBdr>
        </w:div>
        <w:div w:id="1223255664">
          <w:marLeft w:val="0"/>
          <w:marRight w:val="0"/>
          <w:marTop w:val="0"/>
          <w:marBottom w:val="0"/>
          <w:divBdr>
            <w:top w:val="none" w:sz="0" w:space="0" w:color="auto"/>
            <w:left w:val="none" w:sz="0" w:space="0" w:color="auto"/>
            <w:bottom w:val="none" w:sz="0" w:space="0" w:color="auto"/>
            <w:right w:val="none" w:sz="0" w:space="0" w:color="auto"/>
          </w:divBdr>
        </w:div>
        <w:div w:id="2145852400">
          <w:marLeft w:val="0"/>
          <w:marRight w:val="0"/>
          <w:marTop w:val="0"/>
          <w:marBottom w:val="0"/>
          <w:divBdr>
            <w:top w:val="none" w:sz="0" w:space="0" w:color="auto"/>
            <w:left w:val="none" w:sz="0" w:space="0" w:color="auto"/>
            <w:bottom w:val="none" w:sz="0" w:space="0" w:color="auto"/>
            <w:right w:val="none" w:sz="0" w:space="0" w:color="auto"/>
          </w:divBdr>
        </w:div>
        <w:div w:id="1245798641">
          <w:marLeft w:val="0"/>
          <w:marRight w:val="0"/>
          <w:marTop w:val="0"/>
          <w:marBottom w:val="0"/>
          <w:divBdr>
            <w:top w:val="none" w:sz="0" w:space="0" w:color="auto"/>
            <w:left w:val="none" w:sz="0" w:space="0" w:color="auto"/>
            <w:bottom w:val="none" w:sz="0" w:space="0" w:color="auto"/>
            <w:right w:val="none" w:sz="0" w:space="0" w:color="auto"/>
          </w:divBdr>
        </w:div>
        <w:div w:id="1844662541">
          <w:marLeft w:val="0"/>
          <w:marRight w:val="0"/>
          <w:marTop w:val="0"/>
          <w:marBottom w:val="0"/>
          <w:divBdr>
            <w:top w:val="none" w:sz="0" w:space="0" w:color="auto"/>
            <w:left w:val="none" w:sz="0" w:space="0" w:color="auto"/>
            <w:bottom w:val="none" w:sz="0" w:space="0" w:color="auto"/>
            <w:right w:val="none" w:sz="0" w:space="0" w:color="auto"/>
          </w:divBdr>
        </w:div>
        <w:div w:id="228007628">
          <w:marLeft w:val="0"/>
          <w:marRight w:val="0"/>
          <w:marTop w:val="0"/>
          <w:marBottom w:val="0"/>
          <w:divBdr>
            <w:top w:val="none" w:sz="0" w:space="0" w:color="auto"/>
            <w:left w:val="none" w:sz="0" w:space="0" w:color="auto"/>
            <w:bottom w:val="none" w:sz="0" w:space="0" w:color="auto"/>
            <w:right w:val="none" w:sz="0" w:space="0" w:color="auto"/>
          </w:divBdr>
        </w:div>
        <w:div w:id="391393799">
          <w:marLeft w:val="0"/>
          <w:marRight w:val="0"/>
          <w:marTop w:val="0"/>
          <w:marBottom w:val="0"/>
          <w:divBdr>
            <w:top w:val="none" w:sz="0" w:space="0" w:color="auto"/>
            <w:left w:val="none" w:sz="0" w:space="0" w:color="auto"/>
            <w:bottom w:val="none" w:sz="0" w:space="0" w:color="auto"/>
            <w:right w:val="none" w:sz="0" w:space="0" w:color="auto"/>
          </w:divBdr>
        </w:div>
        <w:div w:id="59638475">
          <w:marLeft w:val="0"/>
          <w:marRight w:val="0"/>
          <w:marTop w:val="0"/>
          <w:marBottom w:val="0"/>
          <w:divBdr>
            <w:top w:val="none" w:sz="0" w:space="0" w:color="auto"/>
            <w:left w:val="none" w:sz="0" w:space="0" w:color="auto"/>
            <w:bottom w:val="none" w:sz="0" w:space="0" w:color="auto"/>
            <w:right w:val="none" w:sz="0" w:space="0" w:color="auto"/>
          </w:divBdr>
        </w:div>
        <w:div w:id="849763002">
          <w:marLeft w:val="0"/>
          <w:marRight w:val="0"/>
          <w:marTop w:val="0"/>
          <w:marBottom w:val="0"/>
          <w:divBdr>
            <w:top w:val="none" w:sz="0" w:space="0" w:color="auto"/>
            <w:left w:val="none" w:sz="0" w:space="0" w:color="auto"/>
            <w:bottom w:val="none" w:sz="0" w:space="0" w:color="auto"/>
            <w:right w:val="none" w:sz="0" w:space="0" w:color="auto"/>
          </w:divBdr>
        </w:div>
        <w:div w:id="598485515">
          <w:marLeft w:val="0"/>
          <w:marRight w:val="0"/>
          <w:marTop w:val="0"/>
          <w:marBottom w:val="0"/>
          <w:divBdr>
            <w:top w:val="none" w:sz="0" w:space="0" w:color="auto"/>
            <w:left w:val="none" w:sz="0" w:space="0" w:color="auto"/>
            <w:bottom w:val="none" w:sz="0" w:space="0" w:color="auto"/>
            <w:right w:val="none" w:sz="0" w:space="0" w:color="auto"/>
          </w:divBdr>
        </w:div>
        <w:div w:id="170337256">
          <w:marLeft w:val="0"/>
          <w:marRight w:val="0"/>
          <w:marTop w:val="0"/>
          <w:marBottom w:val="0"/>
          <w:divBdr>
            <w:top w:val="none" w:sz="0" w:space="0" w:color="auto"/>
            <w:left w:val="none" w:sz="0" w:space="0" w:color="auto"/>
            <w:bottom w:val="none" w:sz="0" w:space="0" w:color="auto"/>
            <w:right w:val="none" w:sz="0" w:space="0" w:color="auto"/>
          </w:divBdr>
        </w:div>
        <w:div w:id="510754483">
          <w:marLeft w:val="0"/>
          <w:marRight w:val="0"/>
          <w:marTop w:val="0"/>
          <w:marBottom w:val="0"/>
          <w:divBdr>
            <w:top w:val="none" w:sz="0" w:space="0" w:color="auto"/>
            <w:left w:val="none" w:sz="0" w:space="0" w:color="auto"/>
            <w:bottom w:val="none" w:sz="0" w:space="0" w:color="auto"/>
            <w:right w:val="none" w:sz="0" w:space="0" w:color="auto"/>
          </w:divBdr>
        </w:div>
        <w:div w:id="1381974379">
          <w:marLeft w:val="0"/>
          <w:marRight w:val="0"/>
          <w:marTop w:val="0"/>
          <w:marBottom w:val="0"/>
          <w:divBdr>
            <w:top w:val="none" w:sz="0" w:space="0" w:color="auto"/>
            <w:left w:val="none" w:sz="0" w:space="0" w:color="auto"/>
            <w:bottom w:val="none" w:sz="0" w:space="0" w:color="auto"/>
            <w:right w:val="none" w:sz="0" w:space="0" w:color="auto"/>
          </w:divBdr>
        </w:div>
        <w:div w:id="118767346">
          <w:marLeft w:val="0"/>
          <w:marRight w:val="0"/>
          <w:marTop w:val="0"/>
          <w:marBottom w:val="0"/>
          <w:divBdr>
            <w:top w:val="none" w:sz="0" w:space="0" w:color="auto"/>
            <w:left w:val="none" w:sz="0" w:space="0" w:color="auto"/>
            <w:bottom w:val="none" w:sz="0" w:space="0" w:color="auto"/>
            <w:right w:val="none" w:sz="0" w:space="0" w:color="auto"/>
          </w:divBdr>
        </w:div>
        <w:div w:id="1646668129">
          <w:marLeft w:val="0"/>
          <w:marRight w:val="0"/>
          <w:marTop w:val="0"/>
          <w:marBottom w:val="0"/>
          <w:divBdr>
            <w:top w:val="none" w:sz="0" w:space="0" w:color="auto"/>
            <w:left w:val="none" w:sz="0" w:space="0" w:color="auto"/>
            <w:bottom w:val="none" w:sz="0" w:space="0" w:color="auto"/>
            <w:right w:val="none" w:sz="0" w:space="0" w:color="auto"/>
          </w:divBdr>
        </w:div>
        <w:div w:id="115612423">
          <w:marLeft w:val="0"/>
          <w:marRight w:val="0"/>
          <w:marTop w:val="0"/>
          <w:marBottom w:val="0"/>
          <w:divBdr>
            <w:top w:val="none" w:sz="0" w:space="0" w:color="auto"/>
            <w:left w:val="none" w:sz="0" w:space="0" w:color="auto"/>
            <w:bottom w:val="none" w:sz="0" w:space="0" w:color="auto"/>
            <w:right w:val="none" w:sz="0" w:space="0" w:color="auto"/>
          </w:divBdr>
        </w:div>
        <w:div w:id="1777864541">
          <w:marLeft w:val="0"/>
          <w:marRight w:val="0"/>
          <w:marTop w:val="0"/>
          <w:marBottom w:val="0"/>
          <w:divBdr>
            <w:top w:val="none" w:sz="0" w:space="0" w:color="auto"/>
            <w:left w:val="none" w:sz="0" w:space="0" w:color="auto"/>
            <w:bottom w:val="none" w:sz="0" w:space="0" w:color="auto"/>
            <w:right w:val="none" w:sz="0" w:space="0" w:color="auto"/>
          </w:divBdr>
        </w:div>
        <w:div w:id="1813592011">
          <w:marLeft w:val="0"/>
          <w:marRight w:val="0"/>
          <w:marTop w:val="0"/>
          <w:marBottom w:val="0"/>
          <w:divBdr>
            <w:top w:val="none" w:sz="0" w:space="0" w:color="auto"/>
            <w:left w:val="none" w:sz="0" w:space="0" w:color="auto"/>
            <w:bottom w:val="none" w:sz="0" w:space="0" w:color="auto"/>
            <w:right w:val="none" w:sz="0" w:space="0" w:color="auto"/>
          </w:divBdr>
        </w:div>
      </w:divsChild>
    </w:div>
    <w:div w:id="835458827">
      <w:bodyDiv w:val="1"/>
      <w:marLeft w:val="0"/>
      <w:marRight w:val="0"/>
      <w:marTop w:val="0"/>
      <w:marBottom w:val="0"/>
      <w:divBdr>
        <w:top w:val="none" w:sz="0" w:space="0" w:color="auto"/>
        <w:left w:val="none" w:sz="0" w:space="0" w:color="auto"/>
        <w:bottom w:val="none" w:sz="0" w:space="0" w:color="auto"/>
        <w:right w:val="none" w:sz="0" w:space="0" w:color="auto"/>
      </w:divBdr>
      <w:divsChild>
        <w:div w:id="750665791">
          <w:marLeft w:val="0"/>
          <w:marRight w:val="0"/>
          <w:marTop w:val="0"/>
          <w:marBottom w:val="0"/>
          <w:divBdr>
            <w:top w:val="none" w:sz="0" w:space="0" w:color="auto"/>
            <w:left w:val="none" w:sz="0" w:space="0" w:color="auto"/>
            <w:bottom w:val="none" w:sz="0" w:space="0" w:color="auto"/>
            <w:right w:val="none" w:sz="0" w:space="0" w:color="auto"/>
          </w:divBdr>
        </w:div>
        <w:div w:id="1341589936">
          <w:marLeft w:val="0"/>
          <w:marRight w:val="0"/>
          <w:marTop w:val="0"/>
          <w:marBottom w:val="0"/>
          <w:divBdr>
            <w:top w:val="none" w:sz="0" w:space="0" w:color="auto"/>
            <w:left w:val="none" w:sz="0" w:space="0" w:color="auto"/>
            <w:bottom w:val="none" w:sz="0" w:space="0" w:color="auto"/>
            <w:right w:val="none" w:sz="0" w:space="0" w:color="auto"/>
          </w:divBdr>
        </w:div>
        <w:div w:id="572476085">
          <w:marLeft w:val="0"/>
          <w:marRight w:val="0"/>
          <w:marTop w:val="0"/>
          <w:marBottom w:val="0"/>
          <w:divBdr>
            <w:top w:val="none" w:sz="0" w:space="0" w:color="auto"/>
            <w:left w:val="none" w:sz="0" w:space="0" w:color="auto"/>
            <w:bottom w:val="none" w:sz="0" w:space="0" w:color="auto"/>
            <w:right w:val="none" w:sz="0" w:space="0" w:color="auto"/>
          </w:divBdr>
        </w:div>
        <w:div w:id="335697918">
          <w:marLeft w:val="0"/>
          <w:marRight w:val="0"/>
          <w:marTop w:val="0"/>
          <w:marBottom w:val="0"/>
          <w:divBdr>
            <w:top w:val="none" w:sz="0" w:space="0" w:color="auto"/>
            <w:left w:val="none" w:sz="0" w:space="0" w:color="auto"/>
            <w:bottom w:val="none" w:sz="0" w:space="0" w:color="auto"/>
            <w:right w:val="none" w:sz="0" w:space="0" w:color="auto"/>
          </w:divBdr>
        </w:div>
        <w:div w:id="980381758">
          <w:marLeft w:val="0"/>
          <w:marRight w:val="0"/>
          <w:marTop w:val="0"/>
          <w:marBottom w:val="0"/>
          <w:divBdr>
            <w:top w:val="none" w:sz="0" w:space="0" w:color="auto"/>
            <w:left w:val="none" w:sz="0" w:space="0" w:color="auto"/>
            <w:bottom w:val="none" w:sz="0" w:space="0" w:color="auto"/>
            <w:right w:val="none" w:sz="0" w:space="0" w:color="auto"/>
          </w:divBdr>
        </w:div>
        <w:div w:id="1574899129">
          <w:marLeft w:val="0"/>
          <w:marRight w:val="0"/>
          <w:marTop w:val="0"/>
          <w:marBottom w:val="0"/>
          <w:divBdr>
            <w:top w:val="none" w:sz="0" w:space="0" w:color="auto"/>
            <w:left w:val="none" w:sz="0" w:space="0" w:color="auto"/>
            <w:bottom w:val="none" w:sz="0" w:space="0" w:color="auto"/>
            <w:right w:val="none" w:sz="0" w:space="0" w:color="auto"/>
          </w:divBdr>
        </w:div>
        <w:div w:id="215514724">
          <w:marLeft w:val="0"/>
          <w:marRight w:val="0"/>
          <w:marTop w:val="0"/>
          <w:marBottom w:val="0"/>
          <w:divBdr>
            <w:top w:val="none" w:sz="0" w:space="0" w:color="auto"/>
            <w:left w:val="none" w:sz="0" w:space="0" w:color="auto"/>
            <w:bottom w:val="none" w:sz="0" w:space="0" w:color="auto"/>
            <w:right w:val="none" w:sz="0" w:space="0" w:color="auto"/>
          </w:divBdr>
        </w:div>
        <w:div w:id="49502850">
          <w:marLeft w:val="0"/>
          <w:marRight w:val="0"/>
          <w:marTop w:val="0"/>
          <w:marBottom w:val="0"/>
          <w:divBdr>
            <w:top w:val="none" w:sz="0" w:space="0" w:color="auto"/>
            <w:left w:val="none" w:sz="0" w:space="0" w:color="auto"/>
            <w:bottom w:val="none" w:sz="0" w:space="0" w:color="auto"/>
            <w:right w:val="none" w:sz="0" w:space="0" w:color="auto"/>
          </w:divBdr>
        </w:div>
        <w:div w:id="1581141396">
          <w:marLeft w:val="0"/>
          <w:marRight w:val="0"/>
          <w:marTop w:val="0"/>
          <w:marBottom w:val="0"/>
          <w:divBdr>
            <w:top w:val="none" w:sz="0" w:space="0" w:color="auto"/>
            <w:left w:val="none" w:sz="0" w:space="0" w:color="auto"/>
            <w:bottom w:val="none" w:sz="0" w:space="0" w:color="auto"/>
            <w:right w:val="none" w:sz="0" w:space="0" w:color="auto"/>
          </w:divBdr>
        </w:div>
        <w:div w:id="1000277024">
          <w:marLeft w:val="0"/>
          <w:marRight w:val="0"/>
          <w:marTop w:val="0"/>
          <w:marBottom w:val="0"/>
          <w:divBdr>
            <w:top w:val="none" w:sz="0" w:space="0" w:color="auto"/>
            <w:left w:val="none" w:sz="0" w:space="0" w:color="auto"/>
            <w:bottom w:val="none" w:sz="0" w:space="0" w:color="auto"/>
            <w:right w:val="none" w:sz="0" w:space="0" w:color="auto"/>
          </w:divBdr>
        </w:div>
        <w:div w:id="1001742642">
          <w:marLeft w:val="0"/>
          <w:marRight w:val="0"/>
          <w:marTop w:val="0"/>
          <w:marBottom w:val="0"/>
          <w:divBdr>
            <w:top w:val="none" w:sz="0" w:space="0" w:color="auto"/>
            <w:left w:val="none" w:sz="0" w:space="0" w:color="auto"/>
            <w:bottom w:val="none" w:sz="0" w:space="0" w:color="auto"/>
            <w:right w:val="none" w:sz="0" w:space="0" w:color="auto"/>
          </w:divBdr>
        </w:div>
        <w:div w:id="480847552">
          <w:marLeft w:val="0"/>
          <w:marRight w:val="0"/>
          <w:marTop w:val="0"/>
          <w:marBottom w:val="0"/>
          <w:divBdr>
            <w:top w:val="none" w:sz="0" w:space="0" w:color="auto"/>
            <w:left w:val="none" w:sz="0" w:space="0" w:color="auto"/>
            <w:bottom w:val="none" w:sz="0" w:space="0" w:color="auto"/>
            <w:right w:val="none" w:sz="0" w:space="0" w:color="auto"/>
          </w:divBdr>
        </w:div>
        <w:div w:id="509612696">
          <w:marLeft w:val="0"/>
          <w:marRight w:val="0"/>
          <w:marTop w:val="0"/>
          <w:marBottom w:val="0"/>
          <w:divBdr>
            <w:top w:val="none" w:sz="0" w:space="0" w:color="auto"/>
            <w:left w:val="none" w:sz="0" w:space="0" w:color="auto"/>
            <w:bottom w:val="none" w:sz="0" w:space="0" w:color="auto"/>
            <w:right w:val="none" w:sz="0" w:space="0" w:color="auto"/>
          </w:divBdr>
        </w:div>
        <w:div w:id="1622417719">
          <w:marLeft w:val="0"/>
          <w:marRight w:val="0"/>
          <w:marTop w:val="0"/>
          <w:marBottom w:val="0"/>
          <w:divBdr>
            <w:top w:val="none" w:sz="0" w:space="0" w:color="auto"/>
            <w:left w:val="none" w:sz="0" w:space="0" w:color="auto"/>
            <w:bottom w:val="none" w:sz="0" w:space="0" w:color="auto"/>
            <w:right w:val="none" w:sz="0" w:space="0" w:color="auto"/>
          </w:divBdr>
        </w:div>
        <w:div w:id="605965238">
          <w:marLeft w:val="0"/>
          <w:marRight w:val="0"/>
          <w:marTop w:val="0"/>
          <w:marBottom w:val="0"/>
          <w:divBdr>
            <w:top w:val="none" w:sz="0" w:space="0" w:color="auto"/>
            <w:left w:val="none" w:sz="0" w:space="0" w:color="auto"/>
            <w:bottom w:val="none" w:sz="0" w:space="0" w:color="auto"/>
            <w:right w:val="none" w:sz="0" w:space="0" w:color="auto"/>
          </w:divBdr>
        </w:div>
        <w:div w:id="612831922">
          <w:marLeft w:val="0"/>
          <w:marRight w:val="0"/>
          <w:marTop w:val="0"/>
          <w:marBottom w:val="0"/>
          <w:divBdr>
            <w:top w:val="none" w:sz="0" w:space="0" w:color="auto"/>
            <w:left w:val="none" w:sz="0" w:space="0" w:color="auto"/>
            <w:bottom w:val="none" w:sz="0" w:space="0" w:color="auto"/>
            <w:right w:val="none" w:sz="0" w:space="0" w:color="auto"/>
          </w:divBdr>
        </w:div>
        <w:div w:id="856384696">
          <w:marLeft w:val="0"/>
          <w:marRight w:val="0"/>
          <w:marTop w:val="0"/>
          <w:marBottom w:val="0"/>
          <w:divBdr>
            <w:top w:val="none" w:sz="0" w:space="0" w:color="auto"/>
            <w:left w:val="none" w:sz="0" w:space="0" w:color="auto"/>
            <w:bottom w:val="none" w:sz="0" w:space="0" w:color="auto"/>
            <w:right w:val="none" w:sz="0" w:space="0" w:color="auto"/>
          </w:divBdr>
        </w:div>
        <w:div w:id="991257439">
          <w:marLeft w:val="0"/>
          <w:marRight w:val="0"/>
          <w:marTop w:val="0"/>
          <w:marBottom w:val="0"/>
          <w:divBdr>
            <w:top w:val="none" w:sz="0" w:space="0" w:color="auto"/>
            <w:left w:val="none" w:sz="0" w:space="0" w:color="auto"/>
            <w:bottom w:val="none" w:sz="0" w:space="0" w:color="auto"/>
            <w:right w:val="none" w:sz="0" w:space="0" w:color="auto"/>
          </w:divBdr>
        </w:div>
        <w:div w:id="1491942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221</Words>
  <Characters>1265</Characters>
  <Application>Microsoft Office Word</Application>
  <DocSecurity>0</DocSecurity>
  <Lines>10</Lines>
  <Paragraphs>2</Paragraphs>
  <ScaleCrop>false</ScaleCrop>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Stowe-Lindner</dc:creator>
  <cp:keywords/>
  <dc:description/>
  <cp:lastModifiedBy>Adele Stowe-Lindner</cp:lastModifiedBy>
  <cp:revision>3</cp:revision>
  <dcterms:created xsi:type="dcterms:W3CDTF">2025-10-27T22:28:00Z</dcterms:created>
  <dcterms:modified xsi:type="dcterms:W3CDTF">2025-10-27T22:31:00Z</dcterms:modified>
</cp:coreProperties>
</file>